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16" w:rsidRPr="00F44D16" w:rsidRDefault="00F44D16" w:rsidP="00F44D16">
      <w:pPr>
        <w:pStyle w:val="BusinessUnitGold"/>
        <w:spacing w:after="0"/>
        <w:jc w:val="center"/>
        <w:rPr>
          <w:rFonts w:ascii="URWEgyptienneTOTLig" w:hAnsi="URWEgyptienneTOTLig"/>
          <w:b/>
          <w:color w:val="auto"/>
          <w:sz w:val="36"/>
          <w:szCs w:val="44"/>
          <w:lang w:val="es-ES"/>
        </w:rPr>
      </w:pPr>
      <w:r w:rsidRPr="00F44D16">
        <w:rPr>
          <w:rFonts w:ascii="URWEgyptienneTOTLig" w:hAnsi="URWEgyptienneTOTLig"/>
          <w:b/>
          <w:color w:val="auto"/>
          <w:sz w:val="36"/>
          <w:szCs w:val="44"/>
          <w:lang w:val="es-ES"/>
        </w:rPr>
        <w:t>Declaración de Conformidad y Confidencialidad</w:t>
      </w:r>
    </w:p>
    <w:p w:rsidR="00F44D16" w:rsidRDefault="00F44D16" w:rsidP="00F44D16">
      <w:pPr>
        <w:autoSpaceDE w:val="0"/>
        <w:autoSpaceDN w:val="0"/>
        <w:adjustRightInd w:val="0"/>
        <w:jc w:val="both"/>
        <w:rPr>
          <w:rFonts w:ascii="Cambria" w:hAnsi="Cambria" w:cs="Arial"/>
          <w:sz w:val="18"/>
          <w:szCs w:val="18"/>
        </w:rPr>
      </w:pPr>
    </w:p>
    <w:p w:rsidR="00F44D16" w:rsidRPr="00F44D16" w:rsidRDefault="00F44D16" w:rsidP="00F44D16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F44D16">
        <w:rPr>
          <w:rFonts w:ascii="Cambria" w:hAnsi="Cambria" w:cs="Arial"/>
          <w:sz w:val="20"/>
          <w:szCs w:val="20"/>
        </w:rPr>
        <w:t>Fecha de otorgamiento: ____________________</w:t>
      </w:r>
    </w:p>
    <w:p w:rsidR="00F44D16" w:rsidRPr="00F44D16" w:rsidRDefault="00F44D16" w:rsidP="00F44D16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F44D16">
        <w:rPr>
          <w:rFonts w:ascii="Cambria" w:hAnsi="Cambria" w:cs="Arial"/>
          <w:sz w:val="20"/>
          <w:szCs w:val="20"/>
        </w:rPr>
        <w:t>A quien corresponda:</w:t>
      </w:r>
    </w:p>
    <w:p w:rsidR="00F44D16" w:rsidRPr="00F44D16" w:rsidRDefault="00F44D16" w:rsidP="00F44D16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F44D16">
        <w:rPr>
          <w:rFonts w:ascii="Cambria" w:hAnsi="Cambria" w:cs="Arial"/>
          <w:sz w:val="20"/>
          <w:szCs w:val="20"/>
        </w:rPr>
        <w:t>Nosotros, ____________________________________, por la presente manifestamos y garantizamos lo siguiente: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20" w:hanging="720"/>
        <w:jc w:val="both"/>
        <w:rPr>
          <w:rFonts w:ascii="Cambria" w:hAnsi="Cambria" w:cs="Arial"/>
          <w:sz w:val="20"/>
          <w:szCs w:val="20"/>
        </w:rPr>
      </w:pPr>
      <w:r w:rsidRPr="00F44D16">
        <w:rPr>
          <w:rFonts w:ascii="Cambria" w:hAnsi="Cambria" w:cs="Arial"/>
          <w:sz w:val="20"/>
          <w:szCs w:val="20"/>
        </w:rPr>
        <w:t>1.</w:t>
      </w:r>
      <w:r w:rsidRPr="00F44D16">
        <w:rPr>
          <w:rFonts w:ascii="Cambria" w:hAnsi="Cambria" w:cs="Arial"/>
          <w:sz w:val="20"/>
          <w:szCs w:val="20"/>
        </w:rPr>
        <w:tab/>
        <w:t>Nosotros: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Arial"/>
          <w:sz w:val="20"/>
          <w:szCs w:val="20"/>
        </w:rPr>
      </w:pPr>
      <w:r w:rsidRPr="00F44D16">
        <w:rPr>
          <w:rFonts w:ascii="Cambria" w:hAnsi="Cambria" w:cs="Arial"/>
          <w:sz w:val="20"/>
          <w:szCs w:val="20"/>
        </w:rPr>
        <w:t>(a)</w:t>
      </w:r>
      <w:r w:rsidRPr="00F44D16">
        <w:rPr>
          <w:rFonts w:ascii="Cambria" w:hAnsi="Cambria" w:cs="Arial"/>
          <w:sz w:val="20"/>
          <w:szCs w:val="20"/>
        </w:rPr>
        <w:tab/>
        <w:t xml:space="preserve">notificaremos a </w:t>
      </w:r>
      <w:r w:rsidRPr="00F44D16">
        <w:rPr>
          <w:rFonts w:ascii="Cambria" w:hAnsi="Cambria" w:cs="Arial"/>
          <w:sz w:val="20"/>
          <w:szCs w:val="20"/>
          <w:highlight w:val="yellow"/>
        </w:rPr>
        <w:t>[XXX]</w:t>
      </w:r>
      <w:r w:rsidRPr="00F44D16">
        <w:rPr>
          <w:rFonts w:ascii="Cambria" w:hAnsi="Cambria" w:cs="Arial"/>
          <w:sz w:val="20"/>
          <w:szCs w:val="20"/>
        </w:rPr>
        <w:t xml:space="preserve"> (el “</w:t>
      </w:r>
      <w:r w:rsidRPr="00F44D16">
        <w:rPr>
          <w:rFonts w:ascii="Cambria" w:hAnsi="Cambria" w:cs="Arial"/>
          <w:b/>
          <w:sz w:val="20"/>
          <w:szCs w:val="20"/>
        </w:rPr>
        <w:t>Distribuidor</w:t>
      </w:r>
      <w:r w:rsidRPr="00F44D16">
        <w:rPr>
          <w:rFonts w:ascii="Cambria" w:hAnsi="Cambria" w:cs="Arial"/>
          <w:sz w:val="20"/>
          <w:szCs w:val="20"/>
        </w:rPr>
        <w:t xml:space="preserve">”) acerca de cualquier acción gubernamental real o potencial relevante para cualquier Producto que es manufacturado y/o distribuidos por </w:t>
      </w:r>
      <w:proofErr w:type="spellStart"/>
      <w:r w:rsidRPr="00F44D16">
        <w:rPr>
          <w:rFonts w:ascii="Cambria" w:hAnsi="Cambria" w:cs="Arial"/>
          <w:sz w:val="20"/>
          <w:szCs w:val="20"/>
        </w:rPr>
        <w:t>Stryker</w:t>
      </w:r>
      <w:proofErr w:type="spellEnd"/>
      <w:r w:rsidRPr="00F44D16">
        <w:rPr>
          <w:rFonts w:ascii="Cambria" w:hAnsi="Cambria" w:cs="Arial"/>
          <w:sz w:val="20"/>
          <w:szCs w:val="20"/>
        </w:rPr>
        <w:t xml:space="preserve"> (pudiendo ser modificad ocasionalmente) y cualquier mejora, cambio o adición al mismo (el “Producto”) tan pronto como tengamos conocimiento de tal acción;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Arial"/>
          <w:sz w:val="20"/>
          <w:szCs w:val="20"/>
        </w:rPr>
      </w:pPr>
      <w:r w:rsidRPr="00F44D16">
        <w:rPr>
          <w:rFonts w:ascii="Cambria" w:hAnsi="Cambria" w:cs="Arial"/>
          <w:sz w:val="20"/>
          <w:szCs w:val="20"/>
        </w:rPr>
        <w:t>(b)</w:t>
      </w:r>
      <w:r w:rsidRPr="00F44D16">
        <w:rPr>
          <w:rFonts w:ascii="Cambria" w:hAnsi="Cambria" w:cs="Arial"/>
          <w:sz w:val="20"/>
          <w:szCs w:val="20"/>
        </w:rPr>
        <w:tab/>
        <w:t>ayudaremos inmediatamente al Distribuidor en todas las retiradas del mercado relacionadas con los Productos recibidos del Distribuidor;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(c)</w:t>
      </w:r>
      <w:r w:rsidRPr="00F44D16">
        <w:rPr>
          <w:rFonts w:ascii="Cambria" w:hAnsi="Cambria" w:cs="Times New Roman"/>
          <w:sz w:val="20"/>
          <w:szCs w:val="20"/>
        </w:rPr>
        <w:tab/>
        <w:t xml:space="preserve">para alcanzar la seguridad, calidad y el funcionamiento propio de los Productos no modificaremos, alteraremos, crearemos cualquier trabajo derivado de, ni combinaremos los Productos con cualquier otro producto o componente a menos que la combinación del Producto con otro producto o componente se haya validado expresamente por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>- No repararemos los Productos sin el previo consentimiento por escrito del Distribuidor;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(d)</w:t>
      </w:r>
      <w:r w:rsidRPr="00F44D16">
        <w:rPr>
          <w:rFonts w:ascii="Cambria" w:hAnsi="Cambria" w:cs="Times New Roman"/>
          <w:sz w:val="20"/>
          <w:szCs w:val="20"/>
        </w:rPr>
        <w:tab/>
        <w:t>no eliminaremos, alteraremos, ocultaremos, añadiremos a ni dejaremos de reproducir en y sobre cualquier Producto el nombre de dicho Producto y cualquier indicación de copyright o de otro tipo que aparezca en o sobre cualquier componente, copia, documentación, medio, materiales maestros o de embalaje que se haya proporcionado por el Distribuidor o que el Distribuidor requiera en cualquier momento;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(e)</w:t>
      </w:r>
      <w:r w:rsidRPr="00F44D16">
        <w:rPr>
          <w:rFonts w:ascii="Cambria" w:hAnsi="Cambria" w:cs="Times New Roman"/>
          <w:sz w:val="20"/>
          <w:szCs w:val="20"/>
        </w:rPr>
        <w:tab/>
        <w:t>no desensamblaremos, descompilaremos, realizaremos ingeniería inversa ni intentaremos de otro modo deducir la tecnología (o las ideas, estructura o componentes subyacentes) de los Productos ni permitiremos que otros lo hagan;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(f)</w:t>
      </w:r>
      <w:r w:rsidRPr="00F44D16">
        <w:rPr>
          <w:rFonts w:ascii="Cambria" w:hAnsi="Cambria" w:cs="Times New Roman"/>
          <w:sz w:val="20"/>
          <w:szCs w:val="20"/>
        </w:rPr>
        <w:tab/>
        <w:t xml:space="preserve">cumpliremos con unas buenas prácticas empresariales y con todas las leyes y normativas relevantes al presente Contrato o al objeto </w:t>
      </w:r>
      <w:proofErr w:type="gramStart"/>
      <w:r w:rsidRPr="00F44D16">
        <w:rPr>
          <w:rFonts w:ascii="Cambria" w:hAnsi="Cambria" w:cs="Times New Roman"/>
          <w:sz w:val="20"/>
          <w:szCs w:val="20"/>
        </w:rPr>
        <w:t>del mismo</w:t>
      </w:r>
      <w:proofErr w:type="gramEnd"/>
      <w:r w:rsidRPr="00F44D16">
        <w:rPr>
          <w:rFonts w:ascii="Cambria" w:hAnsi="Cambria" w:cs="Times New Roman"/>
          <w:sz w:val="20"/>
          <w:szCs w:val="20"/>
        </w:rPr>
        <w:t xml:space="preserve"> de modo que la imagen y la reputación del Distribuidor de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se vea promovida y salvaguardada. En particular, nos comprometemos a cumplir con todas las leyes y normativas relativas a la comercialización, distribución, suministro, venta, etiquetado e instalación de los Productos, incluyendo, pero sin ánimo exhaustivo, leyes y normativas que regulen la exportación de productos y tecnología estadounidenses, así como las Directrices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Medtech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sobre interacciones con Profesionales Sanitarios;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 xml:space="preserve"> (g)</w:t>
      </w:r>
      <w:r w:rsidRPr="00F44D16">
        <w:rPr>
          <w:rFonts w:ascii="Cambria" w:hAnsi="Cambria" w:cs="Times New Roman"/>
          <w:sz w:val="20"/>
          <w:szCs w:val="20"/>
        </w:rPr>
        <w:tab/>
        <w:t>estamos familiarizados con la Ley de Prácticas Corruptas en el Extranjero de los Estados Unidos y, con la legislación local equivalente, es decir, (sin carácter limitativo) con los artículos 419 a 429 del Código Penal relativos al cohecho; los artículos 428 al 431 relativos al tráfico de influencias; los artículos 432 a 435 relativos a la malversación; los artículos 436 a 438 relativos a los fraudes y exacciones ilegales; los artículos 439 a 444 relativos a las negociaciones y actividades prohibidas a los funcionarios públicos; y los artículos 445 y 445 bis, relativos a los delitos de corrupción en las transacciones internacionales; y cualquier otra normativa relacionada, y, en su virtud, sin limitación de la generalidad de las demás disposiciones del presente Contrato, nos comprometemos a no hacer --y a asegurarnos de que nuestros empleados, directores, directivos, agentes u otras personas que actúen en nuestro nombre (las “</w:t>
      </w:r>
      <w:r w:rsidRPr="00F44D16">
        <w:rPr>
          <w:rFonts w:ascii="Cambria" w:hAnsi="Cambria" w:cs="Times New Roman"/>
          <w:b/>
          <w:sz w:val="20"/>
          <w:szCs w:val="20"/>
        </w:rPr>
        <w:t>Partes Relacionadas</w:t>
      </w:r>
      <w:r w:rsidRPr="00F44D16">
        <w:rPr>
          <w:rFonts w:ascii="Cambria" w:hAnsi="Cambria" w:cs="Times New Roman"/>
          <w:sz w:val="20"/>
          <w:szCs w:val="20"/>
        </w:rPr>
        <w:t>”) no hagan-- ningún pago ni den nada de valor, ya sea directa o indirectamente, a ningún funcionario de ningún gobierno o administración pública con el fin de influir sobre una acción o decisión del funcionario en su cargo como funcionario o de inducir al funcionario a usar su influencia para ayudar al Distribuidor en la obtención o conducción de un negocio o para obtener o recibir un trato de favor o cualquier otra concesión especial;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lastRenderedPageBreak/>
        <w:t>(h)</w:t>
      </w:r>
      <w:r w:rsidRPr="00F44D16">
        <w:rPr>
          <w:rFonts w:ascii="Cambria" w:hAnsi="Cambria" w:cs="Times New Roman"/>
          <w:sz w:val="20"/>
          <w:szCs w:val="20"/>
        </w:rPr>
        <w:tab/>
        <w:t>no hemos, en el pasado, (i) usado ningún fondo para contribuciones, regalos, actividades de ocio ilícitas o cualquier otro gasto ilícito relacionado con actividad política, ni (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ii</w:t>
      </w:r>
      <w:proofErr w:type="spellEnd"/>
      <w:r w:rsidRPr="00F44D16">
        <w:rPr>
          <w:rFonts w:ascii="Cambria" w:hAnsi="Cambria" w:cs="Times New Roman"/>
          <w:sz w:val="20"/>
          <w:szCs w:val="20"/>
        </w:rPr>
        <w:t>) realizado ningún pago ilícito a funcionarios del gobierno ni a empleados del gobierno ni a campañas o partidos políticos;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(i)</w:t>
      </w:r>
      <w:r w:rsidRPr="00F44D16">
        <w:rPr>
          <w:rFonts w:ascii="Cambria" w:hAnsi="Cambria" w:cs="Times New Roman"/>
          <w:sz w:val="20"/>
          <w:szCs w:val="20"/>
        </w:rPr>
        <w:tab/>
        <w:t>notificaremos inmediatamente al Distribuidor en caso de que nosotros, o cualquier Persona Relacionada, esté actuando en la actualidad o actúe durante el plazo de vigencia del presente como cargo público, o sea en la actualidad o pase a ser durante el plazo de vigencia del presente funcionario o empleado público, de cualquier gobierno u organización internacional pública o de cualquier departamento, agencia, administración o subdivisión política de la misma, o dirigente de cualquier partido político o candidato a un cargo político (considerándose a cualquiera de lo anterior “</w:t>
      </w:r>
      <w:r w:rsidRPr="00F44D16">
        <w:rPr>
          <w:rFonts w:ascii="Cambria" w:hAnsi="Cambria" w:cs="Times New Roman"/>
          <w:b/>
          <w:sz w:val="20"/>
          <w:szCs w:val="20"/>
        </w:rPr>
        <w:t>Funcionario</w:t>
      </w:r>
      <w:r w:rsidRPr="00F44D16">
        <w:rPr>
          <w:rFonts w:ascii="Cambria" w:hAnsi="Cambria" w:cs="Times New Roman"/>
          <w:sz w:val="20"/>
          <w:szCs w:val="20"/>
        </w:rPr>
        <w:t xml:space="preserve">”); 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(j)</w:t>
      </w:r>
      <w:r w:rsidRPr="00F44D16">
        <w:rPr>
          <w:rFonts w:ascii="Cambria" w:hAnsi="Cambria" w:cs="Times New Roman"/>
          <w:sz w:val="20"/>
          <w:szCs w:val="20"/>
        </w:rPr>
        <w:tab/>
        <w:t xml:space="preserve">en nuestros esfuerzos de distribución, usaremos los nombres, Marcas y designaciones vigentes usados por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para los Productos (pero no manifestaremos ni daremos a entender que somos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o que formamos parte de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o del Grupo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). Sin embargo, todos los anuncios publicitarios, materiales promocionales, envases y cualquier otra cosa que lleve una Marca identificarán a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como el titular de la Marca y estarán sujetos a la aprobación previa por escrito por parte de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>, aprobación que no se denegará sin motivo justificado;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(k)</w:t>
      </w:r>
      <w:r w:rsidRPr="00F44D16">
        <w:rPr>
          <w:rFonts w:ascii="Cambria" w:hAnsi="Cambria" w:cs="Times New Roman"/>
          <w:sz w:val="20"/>
          <w:szCs w:val="20"/>
        </w:rPr>
        <w:tab/>
        <w:t xml:space="preserve">no usaremos después del plazo de vigencia del presente Contrato ninguno de los Derechos de Propiedad Intelectual e Industrial usados por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y/o el Grupo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en ningún lugar del mundo (ni ningún nombre, marca o designación sustancialmente similar a los mismos) y notificaremos a la mayor brevedad al Distribuidor y a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acerca de cualquier infracción de Derechos de Propiedad Intelectual e Industrial relacionados con los Productos de la que tenga conocimiento;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(l)</w:t>
      </w:r>
      <w:r w:rsidRPr="00F44D16">
        <w:rPr>
          <w:rFonts w:ascii="Cambria" w:hAnsi="Cambria" w:cs="Times New Roman"/>
          <w:sz w:val="20"/>
          <w:szCs w:val="20"/>
        </w:rPr>
        <w:tab/>
        <w:t xml:space="preserve">comunicaremos a la mayor brevedad al Distribuidor y a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todas y cada una de las modificaciones, cambios de diseño o mejoras de los Productos sugeridos por cualquier Cliente o empleado y aceptamos además que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tendrá todos y cada uno de los derechos, título </w:t>
      </w:r>
      <w:proofErr w:type="gramStart"/>
      <w:r w:rsidRPr="00F44D16">
        <w:rPr>
          <w:rFonts w:ascii="Cambria" w:hAnsi="Cambria" w:cs="Times New Roman"/>
          <w:sz w:val="20"/>
          <w:szCs w:val="20"/>
        </w:rPr>
        <w:t>e</w:t>
      </w:r>
      <w:proofErr w:type="gramEnd"/>
      <w:r w:rsidRPr="00F44D16">
        <w:rPr>
          <w:rFonts w:ascii="Cambria" w:hAnsi="Cambria" w:cs="Times New Roman"/>
          <w:sz w:val="20"/>
          <w:szCs w:val="20"/>
        </w:rPr>
        <w:t xml:space="preserve"> participación en y de cada una de tales modificaciones, cambios de diseño o mejoras sugeridos de los Productos, sin tener que pagar por tanto una compensación adicional ni a nosotros, ni a nuestros empleados o clientes; 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(m)</w:t>
      </w:r>
      <w:r w:rsidRPr="00F44D16">
        <w:rPr>
          <w:rFonts w:ascii="Cambria" w:hAnsi="Cambria" w:cs="Times New Roman"/>
          <w:sz w:val="20"/>
          <w:szCs w:val="20"/>
        </w:rPr>
        <w:tab/>
        <w:t>suministraremos al Distribuidor un informe trimestral que contenga información detallada sobre nuestros clientes, ventas, actividades de comercialización y mantenimiento en el trimestre anterior;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(n)</w:t>
      </w:r>
      <w:r w:rsidRPr="00F44D16">
        <w:rPr>
          <w:rFonts w:ascii="Cambria" w:hAnsi="Cambria" w:cs="Times New Roman"/>
          <w:sz w:val="20"/>
          <w:szCs w:val="20"/>
        </w:rPr>
        <w:tab/>
        <w:t xml:space="preserve">mantendremos una sede de negocio adecuada, instalaciones apropiadas, una fuerza de ventas cualificada y un personal de mantenimiento con cualificación técnica con el fin de poder cumplir con nuestras obligaciones en virtud del presente Contrato de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subdistribución</w:t>
      </w:r>
      <w:proofErr w:type="spellEnd"/>
      <w:r w:rsidRPr="00F44D16">
        <w:rPr>
          <w:rFonts w:ascii="Cambria" w:hAnsi="Cambria" w:cs="Times New Roman"/>
          <w:sz w:val="20"/>
          <w:szCs w:val="20"/>
        </w:rPr>
        <w:t>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(o)</w:t>
      </w:r>
      <w:r w:rsidRPr="00F44D16">
        <w:rPr>
          <w:rFonts w:ascii="Cambria" w:hAnsi="Cambria" w:cs="Times New Roman"/>
          <w:sz w:val="20"/>
          <w:szCs w:val="20"/>
        </w:rPr>
        <w:tab/>
        <w:t xml:space="preserve">mantendremos un inventario adecuado de piezas de recambio adquiridas a los precios expuestos en la lista de precios pertinente que se usarán para reparaciones y sustituciones de Productos estén o no bajo la garantía estándar de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>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(p)</w:t>
      </w:r>
      <w:r w:rsidRPr="00F44D16">
        <w:rPr>
          <w:rFonts w:ascii="Cambria" w:hAnsi="Cambria" w:cs="Times New Roman"/>
          <w:sz w:val="20"/>
          <w:szCs w:val="20"/>
        </w:rPr>
        <w:tab/>
        <w:t xml:space="preserve">nos abstendremos, ni directa o indirectamente, para el periodo de cinco (5) años desde la fecha de entrada en vigor del contrato con nuestro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Sub-distribuidor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o hasta la fecha de expiración del Contrato de nuestro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Sub-distribuidor</w:t>
      </w:r>
      <w:proofErr w:type="spellEnd"/>
      <w:r w:rsidRPr="00F44D16">
        <w:rPr>
          <w:rFonts w:ascii="Cambria" w:hAnsi="Cambria" w:cs="Times New Roman"/>
          <w:sz w:val="20"/>
          <w:szCs w:val="20"/>
        </w:rPr>
        <w:t>, de fabricar, comercializar, promocionar, vender o distribuir ningún Producto idéntico o similar a los Productos;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720"/>
        <w:jc w:val="both"/>
        <w:rPr>
          <w:rFonts w:ascii="Cambria" w:hAnsi="Cambria" w:cs="Times New Roman"/>
          <w:sz w:val="20"/>
          <w:szCs w:val="20"/>
        </w:rPr>
      </w:pPr>
      <w:r w:rsidRPr="00F44D16">
        <w:rPr>
          <w:rFonts w:ascii="Cambria" w:hAnsi="Cambria" w:cs="Times New Roman"/>
          <w:sz w:val="20"/>
          <w:szCs w:val="20"/>
        </w:rPr>
        <w:t>(q)</w:t>
      </w:r>
      <w:r w:rsidRPr="00F44D16">
        <w:rPr>
          <w:rFonts w:ascii="Cambria" w:hAnsi="Cambria" w:cs="Times New Roman"/>
          <w:sz w:val="20"/>
          <w:szCs w:val="20"/>
        </w:rPr>
        <w:tab/>
        <w:t xml:space="preserve">nos abstendremos de financiar o participar de otro modo, de cualquier manera, en proyectos de investigación o ensayos clínicos que impliquen productos de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 o que puedan percibirse de otro modo como iniciados, financiados o avalados por </w:t>
      </w:r>
      <w:proofErr w:type="spellStart"/>
      <w:r w:rsidRPr="00F44D16">
        <w:rPr>
          <w:rFonts w:ascii="Cambria" w:hAnsi="Cambria" w:cs="Times New Roman"/>
          <w:sz w:val="20"/>
          <w:szCs w:val="20"/>
        </w:rPr>
        <w:t>Stryker</w:t>
      </w:r>
      <w:proofErr w:type="spellEnd"/>
      <w:r w:rsidRPr="00F44D16">
        <w:rPr>
          <w:rFonts w:ascii="Cambria" w:hAnsi="Cambria" w:cs="Times New Roman"/>
          <w:sz w:val="20"/>
          <w:szCs w:val="20"/>
        </w:rPr>
        <w:t xml:space="preserve">; </w:t>
      </w: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720"/>
        <w:jc w:val="both"/>
        <w:rPr>
          <w:rFonts w:ascii="Cambria" w:hAnsi="Cambria" w:cs="Arial"/>
          <w:sz w:val="20"/>
          <w:szCs w:val="20"/>
        </w:rPr>
      </w:pP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720"/>
        <w:jc w:val="both"/>
        <w:rPr>
          <w:rFonts w:ascii="Cambria" w:hAnsi="Cambria" w:cs="Arial"/>
          <w:sz w:val="20"/>
          <w:szCs w:val="20"/>
        </w:rPr>
      </w:pP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720"/>
        <w:jc w:val="both"/>
        <w:rPr>
          <w:rFonts w:ascii="Cambria" w:hAnsi="Cambria" w:cs="Arial"/>
          <w:sz w:val="20"/>
          <w:szCs w:val="20"/>
        </w:rPr>
      </w:pP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720"/>
        <w:jc w:val="both"/>
        <w:rPr>
          <w:rFonts w:ascii="Cambria" w:hAnsi="Cambria" w:cs="Arial"/>
          <w:sz w:val="20"/>
          <w:szCs w:val="20"/>
        </w:rPr>
      </w:pPr>
    </w:p>
    <w:p w:rsidR="00F44D16" w:rsidRPr="00F44D16" w:rsidRDefault="00F44D16" w:rsidP="00F44D16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="720"/>
        <w:jc w:val="both"/>
        <w:rPr>
          <w:rFonts w:ascii="Cambria" w:hAnsi="Cambria" w:cs="Arial"/>
          <w:sz w:val="20"/>
          <w:szCs w:val="20"/>
        </w:rPr>
      </w:pPr>
      <w:r w:rsidRPr="00F44D16">
        <w:rPr>
          <w:rFonts w:ascii="Cambria" w:hAnsi="Cambria" w:cs="Arial"/>
          <w:sz w:val="20"/>
          <w:szCs w:val="20"/>
        </w:rPr>
        <w:lastRenderedPageBreak/>
        <w:t xml:space="preserve">Firmante Autorizado _______________   </w:t>
      </w:r>
      <w:r w:rsidRPr="00F44D16">
        <w:rPr>
          <w:rFonts w:ascii="Cambria" w:hAnsi="Cambria" w:cs="Arial"/>
          <w:sz w:val="20"/>
          <w:szCs w:val="20"/>
        </w:rPr>
        <w:tab/>
      </w:r>
      <w:r w:rsidRPr="00F44D16">
        <w:rPr>
          <w:rFonts w:ascii="Cambria" w:hAnsi="Cambria" w:cs="Arial"/>
          <w:sz w:val="20"/>
          <w:szCs w:val="20"/>
        </w:rPr>
        <w:tab/>
      </w:r>
      <w:r w:rsidRPr="00F44D16">
        <w:rPr>
          <w:rFonts w:ascii="Cambria" w:hAnsi="Cambria" w:cs="Arial"/>
          <w:sz w:val="20"/>
          <w:szCs w:val="20"/>
        </w:rPr>
        <w:tab/>
      </w:r>
      <w:bookmarkStart w:id="0" w:name="_GoBack"/>
      <w:bookmarkEnd w:id="0"/>
      <w:r w:rsidRPr="00F44D16">
        <w:rPr>
          <w:rFonts w:ascii="Cambria" w:hAnsi="Cambria" w:cs="Arial"/>
          <w:sz w:val="20"/>
          <w:szCs w:val="20"/>
        </w:rPr>
        <w:t>Firmante Autorizado ______________</w:t>
      </w:r>
    </w:p>
    <w:p w:rsidR="00F44D16" w:rsidRPr="00F44D16" w:rsidRDefault="00F44D16" w:rsidP="00F44D16">
      <w:pPr>
        <w:tabs>
          <w:tab w:val="left" w:pos="4887"/>
        </w:tabs>
        <w:suppressAutoHyphens/>
        <w:ind w:right="720"/>
        <w:jc w:val="both"/>
        <w:rPr>
          <w:rFonts w:ascii="Cambria" w:hAnsi="Cambria" w:cs="Arial"/>
          <w:sz w:val="20"/>
          <w:szCs w:val="20"/>
        </w:rPr>
      </w:pPr>
      <w:r w:rsidRPr="00F44D16">
        <w:rPr>
          <w:rFonts w:ascii="Cambria" w:hAnsi="Cambria" w:cs="Arial"/>
          <w:sz w:val="20"/>
          <w:szCs w:val="20"/>
        </w:rPr>
        <w:t xml:space="preserve">Nombre: </w:t>
      </w:r>
      <w:r w:rsidRPr="00F44D16">
        <w:rPr>
          <w:rFonts w:ascii="Cambria" w:hAnsi="Cambria" w:cs="Arial"/>
          <w:sz w:val="20"/>
          <w:szCs w:val="20"/>
        </w:rPr>
        <w:tab/>
      </w:r>
      <w:r w:rsidRPr="00F44D16">
        <w:rPr>
          <w:rFonts w:ascii="Cambria" w:hAnsi="Cambria" w:cs="Arial"/>
          <w:sz w:val="20"/>
          <w:szCs w:val="20"/>
        </w:rPr>
        <w:tab/>
        <w:t xml:space="preserve">Nombre: </w:t>
      </w:r>
    </w:p>
    <w:p w:rsidR="00F44D16" w:rsidRPr="00F44D16" w:rsidRDefault="00F44D16" w:rsidP="00F44D16">
      <w:pPr>
        <w:pStyle w:val="BusinessUnitGold"/>
        <w:spacing w:after="0"/>
        <w:rPr>
          <w:rFonts w:ascii="Cambria" w:hAnsi="Cambria" w:cs="Arial"/>
          <w:color w:val="auto"/>
          <w:sz w:val="20"/>
          <w:szCs w:val="20"/>
          <w:lang w:val="es-ES"/>
        </w:rPr>
      </w:pPr>
      <w:r w:rsidRPr="00F44D16">
        <w:rPr>
          <w:rFonts w:ascii="Cambria" w:hAnsi="Cambria" w:cs="Arial"/>
          <w:color w:val="auto"/>
          <w:sz w:val="20"/>
          <w:szCs w:val="20"/>
          <w:lang w:val="es-ES"/>
        </w:rPr>
        <w:t xml:space="preserve">Cargo: </w:t>
      </w:r>
      <w:r w:rsidRPr="00F44D16">
        <w:rPr>
          <w:rFonts w:ascii="Cambria" w:hAnsi="Cambria" w:cs="Arial"/>
          <w:color w:val="auto"/>
          <w:sz w:val="20"/>
          <w:szCs w:val="20"/>
          <w:lang w:val="es-ES"/>
        </w:rPr>
        <w:tab/>
      </w:r>
      <w:r w:rsidRPr="00F44D16">
        <w:rPr>
          <w:rFonts w:ascii="Cambria" w:hAnsi="Cambria" w:cs="Arial"/>
          <w:color w:val="auto"/>
          <w:sz w:val="20"/>
          <w:szCs w:val="20"/>
          <w:lang w:val="es-ES"/>
        </w:rPr>
        <w:tab/>
      </w:r>
      <w:r w:rsidRPr="00F44D16">
        <w:rPr>
          <w:rFonts w:ascii="Cambria" w:hAnsi="Cambria" w:cs="Arial"/>
          <w:color w:val="auto"/>
          <w:sz w:val="20"/>
          <w:szCs w:val="20"/>
          <w:lang w:val="es-ES"/>
        </w:rPr>
        <w:tab/>
      </w:r>
      <w:r w:rsidRPr="00F44D16">
        <w:rPr>
          <w:rFonts w:ascii="Cambria" w:hAnsi="Cambria" w:cs="Arial"/>
          <w:color w:val="auto"/>
          <w:sz w:val="20"/>
          <w:szCs w:val="20"/>
          <w:lang w:val="es-ES"/>
        </w:rPr>
        <w:tab/>
      </w:r>
      <w:r w:rsidRPr="00F44D16">
        <w:rPr>
          <w:rFonts w:ascii="Cambria" w:hAnsi="Cambria" w:cs="Arial"/>
          <w:color w:val="auto"/>
          <w:sz w:val="20"/>
          <w:szCs w:val="20"/>
          <w:lang w:val="es-ES"/>
        </w:rPr>
        <w:tab/>
      </w:r>
      <w:r w:rsidRPr="00F44D16">
        <w:rPr>
          <w:rFonts w:ascii="Cambria" w:hAnsi="Cambria" w:cs="Arial"/>
          <w:color w:val="auto"/>
          <w:sz w:val="20"/>
          <w:szCs w:val="20"/>
          <w:lang w:val="es-ES"/>
        </w:rPr>
        <w:tab/>
        <w:t xml:space="preserve">      </w:t>
      </w:r>
      <w:r w:rsidRPr="00F44D16">
        <w:rPr>
          <w:rFonts w:ascii="Cambria" w:hAnsi="Cambria" w:cs="Arial"/>
          <w:color w:val="auto"/>
          <w:sz w:val="20"/>
          <w:szCs w:val="20"/>
          <w:lang w:val="es-ES"/>
        </w:rPr>
        <w:tab/>
        <w:t>Cargo:</w:t>
      </w:r>
    </w:p>
    <w:p w:rsidR="008175DA" w:rsidRPr="00F44D16" w:rsidRDefault="00F44D16" w:rsidP="00F44D16">
      <w:pPr>
        <w:rPr>
          <w:rFonts w:ascii="Cambria" w:hAnsi="Cambria"/>
          <w:sz w:val="20"/>
          <w:szCs w:val="20"/>
        </w:rPr>
      </w:pPr>
      <w:r w:rsidRPr="00F44D16">
        <w:rPr>
          <w:rFonts w:ascii="Cambria" w:hAnsi="Cambria" w:cs="Arial"/>
          <w:sz w:val="20"/>
          <w:szCs w:val="20"/>
        </w:rPr>
        <w:t>Fecha:</w:t>
      </w:r>
      <w:r w:rsidRPr="00F44D16">
        <w:rPr>
          <w:rFonts w:ascii="Cambria" w:hAnsi="Cambria" w:cs="Arial"/>
          <w:sz w:val="20"/>
          <w:szCs w:val="20"/>
        </w:rPr>
        <w:tab/>
      </w:r>
      <w:r w:rsidRPr="00F44D16">
        <w:rPr>
          <w:rFonts w:ascii="Cambria" w:hAnsi="Cambria" w:cs="Arial"/>
          <w:sz w:val="20"/>
          <w:szCs w:val="20"/>
        </w:rPr>
        <w:tab/>
      </w:r>
      <w:r w:rsidRPr="00F44D16">
        <w:rPr>
          <w:rFonts w:ascii="Cambria" w:hAnsi="Cambria" w:cs="Arial"/>
          <w:sz w:val="20"/>
          <w:szCs w:val="20"/>
        </w:rPr>
        <w:tab/>
      </w:r>
      <w:r w:rsidRPr="00F44D16">
        <w:rPr>
          <w:rFonts w:ascii="Cambria" w:hAnsi="Cambria" w:cs="Arial"/>
          <w:sz w:val="20"/>
          <w:szCs w:val="20"/>
        </w:rPr>
        <w:tab/>
      </w:r>
      <w:r w:rsidRPr="00F44D16">
        <w:rPr>
          <w:rFonts w:ascii="Cambria" w:hAnsi="Cambria" w:cs="Arial"/>
          <w:sz w:val="20"/>
          <w:szCs w:val="20"/>
        </w:rPr>
        <w:tab/>
      </w:r>
      <w:r w:rsidRPr="00F44D16">
        <w:rPr>
          <w:rFonts w:ascii="Cambria" w:hAnsi="Cambria" w:cs="Arial"/>
          <w:sz w:val="20"/>
          <w:szCs w:val="20"/>
        </w:rPr>
        <w:tab/>
      </w:r>
      <w:r w:rsidRPr="00F44D16">
        <w:rPr>
          <w:rFonts w:ascii="Cambria" w:hAnsi="Cambria" w:cs="Arial"/>
          <w:sz w:val="20"/>
          <w:szCs w:val="20"/>
        </w:rPr>
        <w:tab/>
        <w:t>Fecha:</w:t>
      </w:r>
    </w:p>
    <w:sectPr w:rsidR="008175DA" w:rsidRPr="00F4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RWEgyptienneTOTLig">
    <w:panose1 w:val="04000400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16"/>
    <w:rsid w:val="008175DA"/>
    <w:rsid w:val="00942843"/>
    <w:rsid w:val="00F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3075"/>
  <w15:chartTrackingRefBased/>
  <w15:docId w15:val="{8DC4FC93-B846-4A56-872B-18D276B3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D16"/>
    <w:p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rsid w:val="00F44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PrformatHTMLCar">
    <w:name w:val="Préformaté HTML Car"/>
    <w:basedOn w:val="Policepardfaut"/>
    <w:link w:val="PrformatHTML"/>
    <w:uiPriority w:val="99"/>
    <w:rsid w:val="00F44D16"/>
    <w:rPr>
      <w:rFonts w:ascii="Courier New" w:eastAsia="Times New Roman" w:hAnsi="Courier New" w:cs="Courier New"/>
      <w:snapToGrid w:val="0"/>
      <w:sz w:val="18"/>
      <w:szCs w:val="18"/>
      <w:lang w:val="es-ES" w:eastAsia="es-ES"/>
    </w:rPr>
  </w:style>
  <w:style w:type="paragraph" w:customStyle="1" w:styleId="BusinessUnitGold">
    <w:name w:val="Business Unit Gold"/>
    <w:basedOn w:val="Normal"/>
    <w:qFormat/>
    <w:rsid w:val="00F44D16"/>
    <w:pPr>
      <w:spacing w:after="200"/>
    </w:pPr>
    <w:rPr>
      <w:rFonts w:ascii="Arial Black" w:eastAsia="Cambria" w:hAnsi="Arial Black"/>
      <w:snapToGrid/>
      <w:color w:val="FFB50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Melanie</dc:creator>
  <cp:keywords/>
  <dc:description/>
  <cp:lastModifiedBy>Perez, Melanie</cp:lastModifiedBy>
  <cp:revision>2</cp:revision>
  <dcterms:created xsi:type="dcterms:W3CDTF">2019-10-11T16:45:00Z</dcterms:created>
  <dcterms:modified xsi:type="dcterms:W3CDTF">2019-10-18T11:21:00Z</dcterms:modified>
</cp:coreProperties>
</file>