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8FD6D43" w:rsidR="00C82190" w:rsidRDefault="004B1DB6">
          <w:r>
            <w:rPr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35387DB1">
                <wp:simplePos x="0" y="0"/>
                <wp:positionH relativeFrom="column">
                  <wp:posOffset>-673100</wp:posOffset>
                </wp:positionH>
                <wp:positionV relativeFrom="paragraph">
                  <wp:posOffset>-673100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5D55876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E752F1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752F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 </w:t>
                                </w:r>
                              </w:p>
                              <w:p w14:paraId="4F0DB417" w14:textId="77777777" w:rsidR="007B7B11" w:rsidRPr="00E752F1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752F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  <w:p w14:paraId="452D6FB4" w14:textId="1C784DEF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77777777" w:rsidR="007B7B11" w:rsidRPr="00E752F1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752F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 </w:t>
                          </w:r>
                        </w:p>
                        <w:p w14:paraId="4F0DB417" w14:textId="77777777" w:rsidR="007B7B11" w:rsidRPr="00E752F1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752F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  <w:p w14:paraId="452D6FB4" w14:textId="1C784DEF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15B8F6A1" w:rsidR="00C82190" w:rsidRDefault="001F46E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3B65BC0A">
                    <wp:simplePos x="0" y="0"/>
                    <wp:positionH relativeFrom="column">
                      <wp:posOffset>175437</wp:posOffset>
                    </wp:positionH>
                    <wp:positionV relativeFrom="paragraph">
                      <wp:posOffset>1545354</wp:posOffset>
                    </wp:positionV>
                    <wp:extent cx="6057900" cy="877186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877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C76507A" w:rsidR="00AA109C" w:rsidRPr="00E752F1" w:rsidRDefault="00D75F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n-US"/>
                                  </w:rPr>
                                </w:pPr>
                                <w:r w:rsidRPr="00E752F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Wytyczne dotyczące umów z</w:t>
                                </w:r>
                                <w:r w:rsidR="00387E89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 </w:t>
                                </w:r>
                                <w:r w:rsidRPr="00E752F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subdystrybutorami/przedstawicielami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8pt;margin-top:121.7pt;width:477pt;height:69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" filled="f" stroked="f">
                    <v:textbox>
                      <w:txbxContent>
                        <w:p w14:paraId="7BEF52B3" w14:textId="0C76507A" w:rsidR="00AA109C" w:rsidRPr="00E752F1" w:rsidRDefault="00D75F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n-US"/>
                            </w:rPr>
                          </w:pPr>
                          <w:r w:rsidRPr="00E752F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Wytyczne dotyczące umów z</w:t>
                          </w:r>
                          <w:r w:rsidR="00387E89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 </w:t>
                          </w:r>
                          <w:r w:rsidRPr="00E752F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subdystrybutorami/przedstawicielami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22CF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5114FDC4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7584440</wp:posOffset>
                    </wp:positionV>
                    <wp:extent cx="6346825" cy="908685"/>
                    <wp:effectExtent l="0" t="0" r="0" b="571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08685"/>
                              <a:chOff x="0" y="0"/>
                              <a:chExt cx="6346825" cy="909793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24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Inne dokumenty, jakie należy rozważyć</w:t>
                                  </w:r>
                                </w:p>
                                <w:p w14:paraId="246E8610" w14:textId="0007EC7E" w:rsidR="00E02BCE" w:rsidRPr="00522CFD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22CFD">
                                    <w:rPr>
                                      <w:rFonts w:ascii="Arial" w:eastAsia="Helvetica Neue Light" w:hAnsi="Arial" w:cs="Arial"/>
                                    </w:rPr>
                                    <w:t>Procedura wyznaczania subdystrybutora/przedstawiciela</w:t>
                                  </w: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8" style="position:absolute;margin-left:12.55pt;margin-top:597.2pt;width:499.75pt;height:71.55pt;z-index:251677696;mso-height-relative:margin" coordsize="63468,9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OUR6HvjAAAADQEAAA8AAABkcnMvZG93bnJl&#10;di54bWxMj8tOwzAQRfdI/IM1SOyo4zwKhDhVVQGrCokWCbFz42kSNR5HsZukf4+7gt08ju6cKVaz&#10;6diIg2stSRCLCBhSZXVLtYSv/dvDEzDnFWnVWUIJF3SwKm9vCpVrO9EnjjtfsxBCLlcSGu/7nHNX&#10;NWiUW9geKeyOdjDKh3aouR7UFMJNx+MoWnKjWgoXGtXjpsHqtDsbCe+TmtaJeB23p+Pm8rPPPr63&#10;AqW8v5vXL8A8zv4Phqt+UIcyOB3smbRjnYQ4E4EMc/GcpsCuRBSnS2CHUCXJYwa8LPj/L8p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0" type="#_x0000_t202" style="position:absolute;left:7429;top:857;width:56039;height:8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Inne dokumenty, jakie należy rozważyć</w:t>
                            </w:r>
                          </w:p>
                          <w:p w14:paraId="246E8610" w14:textId="0007EC7E" w:rsidR="00E02BCE" w:rsidRPr="00522CFD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2CFD">
                              <w:rPr>
                                <w:rFonts w:ascii="Arial" w:eastAsia="Helvetica Neue Light" w:hAnsi="Arial" w:cs="Arial"/>
                              </w:rPr>
                              <w:t>Procedura wyznaczania subdystrybutora/przedstawiciela</w:t>
                            </w: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752F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0CF12501">
                    <wp:simplePos x="0" y="0"/>
                    <wp:positionH relativeFrom="column">
                      <wp:posOffset>230505</wp:posOffset>
                    </wp:positionH>
                    <wp:positionV relativeFrom="paragraph">
                      <wp:posOffset>4190365</wp:posOffset>
                    </wp:positionV>
                    <wp:extent cx="6270625" cy="105727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57275"/>
                              <a:chOff x="0" y="0"/>
                              <a:chExt cx="6270625" cy="105817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572"/>
                                <a:ext cx="5603875" cy="1010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8D330C" w:rsidRDefault="009F4A3C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Możliwe korzyści</w:t>
                                  </w:r>
                                </w:p>
                                <w:p w14:paraId="76B8F433" w14:textId="27A8B312" w:rsidR="00E02BCE" w:rsidRPr="00E752F1" w:rsidRDefault="00D75FAB" w:rsidP="00E752F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Te wytyczne pomogą zagwarantować, że zagrożenia związane ze sprzedażą i</w:t>
                                  </w:r>
                                  <w:r w:rsid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 xml:space="preserve"> </w:t>
                                  </w:r>
                                  <w:r w:rsidRP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usługami świadczonymi przez subdystrybutorów/przedstawicieli są ograniczone dzięki</w:t>
                                  </w:r>
                                  <w:r w:rsidR="00E752F1" w:rsidRP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 </w:t>
                                  </w:r>
                                  <w:r w:rsidRP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uwzględnieniu określonych składników i postanowień w umowach pisemnych i</w:t>
                                  </w:r>
                                  <w:r w:rsidR="00E752F1" w:rsidRP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 </w:t>
                                  </w:r>
                                  <w:r w:rsidRP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kontraktach.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1" style="position:absolute;margin-left:18.15pt;margin-top:329.95pt;width:493.75pt;height:83.25pt;z-index:251683840;mso-height-relative:margin" coordsize="62706,10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">
                    <v:shape id="Text Box 11" o:spid="_x0000_s1032" type="#_x0000_t202" style="position:absolute;left:6667;top:475;width:56039;height:10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8D330C" w:rsidRDefault="009F4A3C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Możliwe korzyści</w:t>
                            </w:r>
                          </w:p>
                          <w:p w14:paraId="76B8F433" w14:textId="27A8B312" w:rsidR="00E02BCE" w:rsidRPr="00E752F1" w:rsidRDefault="00D75FAB" w:rsidP="00E752F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Te wytyczne pomogą zagwarantować, że zagrożenia związane ze sprzedażą i</w:t>
                            </w:r>
                            <w:r w:rsid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 xml:space="preserve"> </w:t>
                            </w:r>
                            <w:r w:rsidRP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usługami świadczonymi przez subdystrybutorów/przedstawicieli są ograniczone dzięki</w:t>
                            </w:r>
                            <w:r w:rsidR="00E752F1" w:rsidRP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 </w:t>
                            </w:r>
                            <w:r w:rsidRP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uwzględnieniu określonych składników i postanowień w umowach pisemnych i</w:t>
                            </w:r>
                            <w:r w:rsidR="00E752F1" w:rsidRP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 </w:t>
                            </w:r>
                            <w:r w:rsidRP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kontraktach.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E752F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57D5DEEB">
                    <wp:simplePos x="0" y="0"/>
                    <wp:positionH relativeFrom="column">
                      <wp:posOffset>159026</wp:posOffset>
                    </wp:positionH>
                    <wp:positionV relativeFrom="paragraph">
                      <wp:posOffset>5470662</wp:posOffset>
                    </wp:positionV>
                    <wp:extent cx="6464387" cy="2115047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4387" cy="2115047"/>
                              <a:chOff x="0" y="-517915"/>
                              <a:chExt cx="6222471" cy="211709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272" y="-517915"/>
                                <a:ext cx="5489199" cy="2117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D330C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7CD36A79" w14:textId="6DDE6F38" w:rsidR="00D75FAB" w:rsidRPr="00E752F1" w:rsidRDefault="00D75FAB" w:rsidP="00E752F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E752F1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Należy zapoznać się z tymi wytycznymi przed zawarciem jakiegokolwiek nowego kontraktu lub umowy pisemnej z nowym </w:t>
                                  </w:r>
                                  <w:r w:rsidRPr="00E752F1">
                                    <w:rPr>
                                      <w:rFonts w:asciiTheme="minorBidi" w:eastAsia="Helvetica Neue Light" w:hAnsiTheme="minorBidi"/>
                                    </w:rPr>
                                    <w:t>subdystrybutorem/przedstawicielem.</w:t>
                                  </w:r>
                                </w:p>
                                <w:p w14:paraId="3FC5E0A1" w14:textId="57D0998B" w:rsidR="00D75FAB" w:rsidRPr="00E752F1" w:rsidRDefault="00D75FAB" w:rsidP="00E752F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  <w:spacing w:val="-4"/>
                                    </w:rPr>
                                  </w:pPr>
                                  <w:r w:rsidRPr="00E752F1">
                                    <w:rPr>
                                      <w:rFonts w:asciiTheme="minorBidi" w:eastAsiaTheme="majorEastAsia" w:hAnsiTheme="minorBidi"/>
                                      <w:spacing w:val="-4"/>
                                    </w:rPr>
                                    <w:t xml:space="preserve">Należy zawrzeć pisemną umowę z wszystkimi nowymi </w:t>
                                  </w:r>
                                  <w:r w:rsidRPr="00E752F1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 xml:space="preserve">subdystrybutorami/przedstawicielami </w:t>
                                  </w:r>
                                  <w:r w:rsidRPr="00E752F1">
                                    <w:rPr>
                                      <w:rFonts w:asciiTheme="minorBidi" w:eastAsiaTheme="majorEastAsia" w:hAnsiTheme="minorBidi"/>
                                      <w:spacing w:val="-4"/>
                                    </w:rPr>
                                    <w:t xml:space="preserve">i umieścić w niej podane klauzule i postanowienia. </w:t>
                                  </w:r>
                                </w:p>
                                <w:p w14:paraId="25474486" w14:textId="646D7FC1" w:rsidR="00D75FAB" w:rsidRPr="00E752F1" w:rsidRDefault="00D75FAB" w:rsidP="00E752F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E752F1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W przypadku już nawiązanych relacji z </w:t>
                                  </w:r>
                                  <w:r w:rsidRPr="00E752F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subdystrybutorem/przedstawicielem </w:t>
                                  </w:r>
                                  <w:r w:rsidRPr="00E752F1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należy zawrzeć umowę z każdym </w:t>
                                  </w:r>
                                  <w:r w:rsidRPr="00E752F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subdystrybuorem/przedstawicielem, </w:t>
                                  </w:r>
                                  <w:r w:rsidRPr="00E752F1">
                                    <w:rPr>
                                      <w:rFonts w:asciiTheme="minorBidi" w:eastAsiaTheme="majorEastAsia" w:hAnsiTheme="minorBidi"/>
                                    </w:rPr>
                                    <w:t>którego nie obejmuje już zawarta umowa.</w:t>
                                  </w:r>
                                </w:p>
                                <w:p w14:paraId="787CB790" w14:textId="6284535F" w:rsidR="00E02BCE" w:rsidRPr="00E752F1" w:rsidRDefault="00D75FAB" w:rsidP="00E752F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E752F1">
                                    <w:rPr>
                                      <w:rFonts w:asciiTheme="minorBidi" w:eastAsiaTheme="majorEastAsia" w:hAnsiTheme="minorBidi"/>
                                    </w:rPr>
                                    <w:t>Należy przejrzeć umowy z subdystrybutorami/przedstawicielami wraz z producentem, aby zidentyfikować wszystkie wymagania lub postanowienia umowy szczególne dla danego producenta.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4" style="position:absolute;margin-left:12.5pt;margin-top:430.75pt;width:509pt;height:166.55pt;z-index:251671552;mso-width-relative:margin;mso-height-relative:margin" coordorigin=",-5179" coordsize="62224,2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KAF7fHjAAAADAEAAA8AAABkcnMvZG93&#10;bnJldi54bWxMj0FLw0AQhe+C/2EZwZvdpG1CjdmUUtRTEWwF8bbNTpPQ7GzIbpP03zs96W1m3uPN&#10;9/L1ZFsxYO8bRwriWQQCqXSmoUrB1+HtaQXCB01Gt45QwRU9rIv7u1xnxo30icM+VIJDyGdaQR1C&#10;l0npyxqt9jPXIbF2cr3Vgde+kqbXI4fbVs6jKJVWN8Qfat3htsbyvL9YBe+jHjeL+HXYnU/b688h&#10;+fjexajU48O0eQERcAp/ZrjhMzoUzHR0FzJetArmCVcJClZpnIC4GaLlgk9HnuLnZQqyyOX/EsU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">
                    <v:shape id="Picture 5" o:spid="_x0000_s1035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6" type="#_x0000_t202" style="position:absolute;left:7332;top:-5179;width:54892;height:2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D330C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7CD36A79" w14:textId="6DDE6F38" w:rsidR="00D75FAB" w:rsidRPr="00E752F1" w:rsidRDefault="00D75FAB" w:rsidP="00E75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E752F1">
                              <w:rPr>
                                <w:rFonts w:asciiTheme="minorBidi" w:eastAsiaTheme="majorEastAsia" w:hAnsiTheme="minorBidi"/>
                              </w:rPr>
                              <w:t xml:space="preserve">Należy zapoznać się z tymi wytycznymi przed zawarciem jakiegokolwiek nowego kontraktu lub umowy pisemnej z nowym </w:t>
                            </w:r>
                            <w:r w:rsidRPr="00E752F1">
                              <w:rPr>
                                <w:rFonts w:asciiTheme="minorBidi" w:eastAsia="Helvetica Neue Light" w:hAnsiTheme="minorBidi"/>
                              </w:rPr>
                              <w:t>subdystrybutorem/przedstawicielem.</w:t>
                            </w:r>
                          </w:p>
                          <w:p w14:paraId="3FC5E0A1" w14:textId="57D0998B" w:rsidR="00D75FAB" w:rsidRPr="00E752F1" w:rsidRDefault="00D75FAB" w:rsidP="00E75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  <w:spacing w:val="-4"/>
                              </w:rPr>
                            </w:pPr>
                            <w:r w:rsidRPr="00E752F1">
                              <w:rPr>
                                <w:rFonts w:asciiTheme="minorBidi" w:eastAsiaTheme="majorEastAsia" w:hAnsiTheme="minorBidi"/>
                                <w:spacing w:val="-4"/>
                              </w:rPr>
                              <w:t xml:space="preserve">Należy zawrzeć pisemną umowę z wszystkimi nowymi </w:t>
                            </w:r>
                            <w:r w:rsidRPr="00E752F1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 xml:space="preserve">subdystrybutorami/przedstawicielami </w:t>
                            </w:r>
                            <w:r w:rsidRPr="00E752F1">
                              <w:rPr>
                                <w:rFonts w:asciiTheme="minorBidi" w:eastAsiaTheme="majorEastAsia" w:hAnsiTheme="minorBidi"/>
                                <w:spacing w:val="-4"/>
                              </w:rPr>
                              <w:t xml:space="preserve">i umieścić w niej podane klauzule i postanowienia. </w:t>
                            </w:r>
                          </w:p>
                          <w:p w14:paraId="25474486" w14:textId="646D7FC1" w:rsidR="00D75FAB" w:rsidRPr="00E752F1" w:rsidRDefault="00D75FAB" w:rsidP="00E75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E752F1">
                              <w:rPr>
                                <w:rFonts w:asciiTheme="minorBidi" w:eastAsiaTheme="majorEastAsia" w:hAnsiTheme="minorBidi"/>
                              </w:rPr>
                              <w:t xml:space="preserve">W przypadku już nawiązanych relacji z </w:t>
                            </w:r>
                            <w:r w:rsidRPr="00E752F1">
                              <w:rPr>
                                <w:rFonts w:asciiTheme="minorBidi" w:eastAsia="Helvetica Neue Light" w:hAnsiTheme="minorBidi"/>
                              </w:rPr>
                              <w:t xml:space="preserve">subdystrybutorem/przedstawicielem </w:t>
                            </w:r>
                            <w:r w:rsidRPr="00E752F1">
                              <w:rPr>
                                <w:rFonts w:asciiTheme="minorBidi" w:eastAsiaTheme="majorEastAsia" w:hAnsiTheme="minorBidi"/>
                              </w:rPr>
                              <w:t xml:space="preserve">należy zawrzeć umowę z każdym </w:t>
                            </w:r>
                            <w:r w:rsidRPr="00E752F1">
                              <w:rPr>
                                <w:rFonts w:asciiTheme="minorBidi" w:eastAsia="Helvetica Neue Light" w:hAnsiTheme="minorBidi"/>
                              </w:rPr>
                              <w:t xml:space="preserve">subdystrybuorem/przedstawicielem, </w:t>
                            </w:r>
                            <w:r w:rsidRPr="00E752F1">
                              <w:rPr>
                                <w:rFonts w:asciiTheme="minorBidi" w:eastAsiaTheme="majorEastAsia" w:hAnsiTheme="minorBidi"/>
                              </w:rPr>
                              <w:t>którego nie obejmuje już zawarta umowa.</w:t>
                            </w:r>
                          </w:p>
                          <w:p w14:paraId="787CB790" w14:textId="6284535F" w:rsidR="00E02BCE" w:rsidRPr="00E752F1" w:rsidRDefault="00D75FAB" w:rsidP="00E752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E752F1">
                              <w:rPr>
                                <w:rFonts w:asciiTheme="minorBidi" w:eastAsiaTheme="majorEastAsia" w:hAnsiTheme="minorBidi"/>
                              </w:rPr>
                              <w:t>Należy przejrzeć umowy z subdystrybutorami/przedstawicielami wraz z producentem, aby zidentyfikować wszystkie wymagania lub postanowienia umowy szczególne dla danego producenta.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752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4E718CD1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2332024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Wersja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7" type="#_x0000_t202" style="position:absolute;margin-left:13.85pt;margin-top:183.6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Wersja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752F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6208FAEB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2782570</wp:posOffset>
                    </wp:positionV>
                    <wp:extent cx="6337300" cy="1271905"/>
                    <wp:effectExtent l="0" t="0" r="0" b="444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271905"/>
                              <a:chOff x="0" y="0"/>
                              <a:chExt cx="6337300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E752F1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pacing w:val="-4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752F1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pacing w:val="-4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70958308" w14:textId="0ACD89D6" w:rsidR="00D75FAB" w:rsidRPr="00E752F1" w:rsidRDefault="004718E7" w:rsidP="00C86B83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E752F1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Wytyczne dotyczące umów z subdystrybutorami/przedstawicielami zawierają zalecenia </w:t>
                                        </w:r>
                                        <w:r w:rsidR="00E752F1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E752F1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i</w:t>
                                        </w:r>
                                        <w:r w:rsidR="00E752F1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 w:rsidRPr="00E752F1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praktyki wiodące w zakresie zawierania umów z subdystrybutorami/przedstawicielami zaangażowanymi w sprzedaż lub usługi dotyczące produktów naszym klientom końcowym.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4C3723" w:rsidRDefault="00AA109C" w:rsidP="00E752F1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8" style="position:absolute;margin-left:12.5pt;margin-top:219.1pt;width:499pt;height:100.15pt;z-index:251664384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">
                    <v:shape id="Text Box 31" o:spid="_x0000_s1039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E752F1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E752F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70958308" w14:textId="0ACD89D6" w:rsidR="00D75FAB" w:rsidRPr="00E752F1" w:rsidRDefault="004718E7" w:rsidP="00C86B83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E752F1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Wytyczne dotyczące umów z subdystrybutorami/przedstawicielami zawierają zalecenia </w:t>
                                  </w:r>
                                  <w:r w:rsidR="00E752F1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E752F1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i</w:t>
                                  </w:r>
                                  <w:r w:rsidR="00E752F1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 </w:t>
                                  </w:r>
                                  <w:r w:rsidRPr="00E752F1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praktyki wiodące w zakresie zawierania umów z subdystrybutorami/przedstawicielami zaangażowanymi w sprzedaż lub usługi dotyczące produktów naszym klientom końcowym.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4C3723" w:rsidRDefault="00AA109C" w:rsidP="00E752F1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40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56E41">
            <w:br w:type="page"/>
          </w:r>
        </w:p>
      </w:sdtContent>
    </w:sdt>
    <w:p w14:paraId="559EAD89" w14:textId="63A5C01F" w:rsidR="00D75FAB" w:rsidRPr="00E752F1" w:rsidRDefault="00D75FAB" w:rsidP="00D75FAB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E752F1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lastRenderedPageBreak/>
        <w:t>WYTYCZNE DOTYCZĄCE UMÓW Z</w:t>
      </w:r>
      <w:r w:rsidR="00387E89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t> </w:t>
      </w:r>
      <w:r w:rsidRPr="00E752F1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t>SUBDYSTRYBUTORAMI/PRZEDSTAWICIELAMI</w:t>
      </w:r>
    </w:p>
    <w:p w14:paraId="437456EE" w14:textId="77777777" w:rsidR="00D75FAB" w:rsidRPr="00E752F1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5B81808" w14:textId="75CC7F77" w:rsidR="00D75FAB" w:rsidRPr="00E752F1" w:rsidRDefault="00D75FAB" w:rsidP="00E752F1">
      <w:pPr>
        <w:spacing w:after="0" w:line="216" w:lineRule="auto"/>
        <w:rPr>
          <w:rFonts w:asciiTheme="minorBidi" w:eastAsia="Times New Roman" w:hAnsiTheme="minorBidi"/>
          <w:sz w:val="24"/>
          <w:szCs w:val="24"/>
        </w:rPr>
      </w:pPr>
      <w:r w:rsidRPr="00E752F1">
        <w:rPr>
          <w:rFonts w:asciiTheme="minorBidi" w:eastAsia="Times New Roman" w:hAnsiTheme="minorBidi"/>
        </w:rPr>
        <w:t>Umowy pisemne są ważnym narzędziem ograniczania ryzyka, jakie stwarzają subdystrybutorzy/przedstawiciele. Należy posłużyć się tymi wytycznymi w celu zrozumienia,</w:t>
      </w:r>
      <w:r w:rsidR="00E752F1">
        <w:rPr>
          <w:rFonts w:asciiTheme="minorBidi" w:eastAsia="Times New Roman" w:hAnsiTheme="minorBidi"/>
        </w:rPr>
        <w:t> </w:t>
      </w:r>
      <w:r w:rsidRPr="00E752F1">
        <w:rPr>
          <w:rFonts w:asciiTheme="minorBidi" w:eastAsia="Times New Roman" w:hAnsiTheme="minorBidi"/>
        </w:rPr>
        <w:t>jakie elementy należy uwzględnić</w:t>
      </w:r>
    </w:p>
    <w:p w14:paraId="727EAD4A" w14:textId="78EE71F1" w:rsidR="00D75FAB" w:rsidRPr="00E752F1" w:rsidRDefault="00D75FAB" w:rsidP="00E752F1">
      <w:pPr>
        <w:spacing w:before="160" w:after="80" w:line="216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E752F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KIEDY POTRZEBNA JEST UMOWA?</w:t>
      </w:r>
    </w:p>
    <w:p w14:paraId="04079224" w14:textId="20D8E623" w:rsidR="00D75FAB" w:rsidRPr="00E752F1" w:rsidRDefault="00D75FAB" w:rsidP="00E752F1">
      <w:pPr>
        <w:spacing w:line="216" w:lineRule="auto"/>
        <w:rPr>
          <w:rFonts w:asciiTheme="minorBidi" w:eastAsia="Times New Roman" w:hAnsiTheme="minorBidi"/>
          <w:sz w:val="24"/>
          <w:szCs w:val="24"/>
        </w:rPr>
      </w:pPr>
      <w:r w:rsidRPr="00E752F1">
        <w:rPr>
          <w:rFonts w:asciiTheme="minorBidi" w:eastAsia="Times New Roman" w:hAnsiTheme="minorBidi"/>
        </w:rPr>
        <w:t>Umowę należy zawrzeć z każdym wyznaczanym subdystrybutorem/przedstawicielem. Jeśli potencjalny subdystrybutor/przedstawiciel odmówi zawarcia pisemnej umowy, należy rozważyć odpowiedniość danego podmiotu jako partnera biznesowego.</w:t>
      </w:r>
    </w:p>
    <w:p w14:paraId="317E1BBD" w14:textId="30AE8594" w:rsidR="00D75FAB" w:rsidRPr="00E752F1" w:rsidRDefault="00D75FAB" w:rsidP="00E752F1">
      <w:pPr>
        <w:spacing w:after="80" w:line="216" w:lineRule="auto"/>
        <w:rPr>
          <w:rFonts w:asciiTheme="minorBidi" w:eastAsia="Times New Roman" w:hAnsiTheme="minorBidi"/>
          <w:sz w:val="24"/>
          <w:szCs w:val="24"/>
        </w:rPr>
      </w:pPr>
      <w:r w:rsidRPr="00E752F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CO JESZCZE NALEŻY ZROBIĆ?</w:t>
      </w:r>
    </w:p>
    <w:p w14:paraId="4DFAEA86" w14:textId="41F3C40E" w:rsidR="00D75FAB" w:rsidRPr="00E752F1" w:rsidRDefault="00D75FAB" w:rsidP="00E752F1">
      <w:pPr>
        <w:spacing w:after="0" w:line="216" w:lineRule="auto"/>
        <w:rPr>
          <w:rFonts w:asciiTheme="minorBidi" w:eastAsia="Times New Roman" w:hAnsiTheme="minorBidi"/>
          <w:spacing w:val="-4"/>
          <w:sz w:val="24"/>
          <w:szCs w:val="24"/>
        </w:rPr>
      </w:pPr>
      <w:r w:rsidRPr="00E752F1">
        <w:rPr>
          <w:rFonts w:asciiTheme="minorBidi" w:eastAsia="Times New Roman" w:hAnsiTheme="minorBidi"/>
          <w:spacing w:val="-4"/>
        </w:rPr>
        <w:t>Przed zawarciem umowy z subdystrybutorem/przedstawicielem należy skonsultować się z każdym z naszych producentów, aby określić wszystkie wymagane zapisy umowne, które należy zawrzeć w</w:t>
      </w:r>
      <w:r w:rsidR="00E752F1">
        <w:rPr>
          <w:rFonts w:asciiTheme="minorBidi" w:eastAsia="Times New Roman" w:hAnsiTheme="minorBidi"/>
          <w:spacing w:val="-4"/>
        </w:rPr>
        <w:t> </w:t>
      </w:r>
      <w:r w:rsidRPr="00E752F1">
        <w:rPr>
          <w:rFonts w:asciiTheme="minorBidi" w:eastAsia="Times New Roman" w:hAnsiTheme="minorBidi"/>
          <w:spacing w:val="-4"/>
        </w:rPr>
        <w:t>umowach z subdystrybutorem/przedstawicielem; minimalny zakres czynności obejmuje:</w:t>
      </w:r>
    </w:p>
    <w:p w14:paraId="2E03EE76" w14:textId="46385E89" w:rsidR="00D75FAB" w:rsidRPr="00E752F1" w:rsidRDefault="00D75FAB" w:rsidP="00E752F1">
      <w:pPr>
        <w:numPr>
          <w:ilvl w:val="0"/>
          <w:numId w:val="11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Powiadomienie każdego producenta, na rzecz którego potencjalny subdystrybutor/przedstawiciel będzie świadczył usługi (i w razie potrzeby uzyskanie jego zgody).</w:t>
      </w:r>
    </w:p>
    <w:p w14:paraId="67DFE381" w14:textId="0C90D26D" w:rsidR="00D75FAB" w:rsidRPr="00E752F1" w:rsidRDefault="00D75FAB" w:rsidP="00E752F1">
      <w:pPr>
        <w:numPr>
          <w:ilvl w:val="0"/>
          <w:numId w:val="11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Przeprowadzenie analizy due diligence potencjalnego subdystrybutora/przedstawiciela (jeśli producent nie przeprowadził wcześniej analizy due diligence).</w:t>
      </w:r>
    </w:p>
    <w:p w14:paraId="77F203AC" w14:textId="3CB38880" w:rsidR="00D75FAB" w:rsidRPr="00E752F1" w:rsidRDefault="00D75FAB" w:rsidP="00E752F1">
      <w:pPr>
        <w:numPr>
          <w:ilvl w:val="0"/>
          <w:numId w:val="11"/>
        </w:numPr>
        <w:spacing w:after="8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Zapewnić szkolenie potencjalnego subdystrybutora/przedstawiciela w zakresie naszej działalności i oczekiwań dotyczących zgodności.</w:t>
      </w:r>
    </w:p>
    <w:p w14:paraId="71CFAF67" w14:textId="449FF52D" w:rsidR="00D75FAB" w:rsidRPr="00E752F1" w:rsidRDefault="00D75FAB" w:rsidP="00E752F1">
      <w:pPr>
        <w:spacing w:before="160" w:after="80" w:line="216" w:lineRule="auto"/>
        <w:rPr>
          <w:rFonts w:asciiTheme="minorBidi" w:eastAsia="Times New Roman" w:hAnsiTheme="minorBidi"/>
          <w:sz w:val="24"/>
          <w:szCs w:val="24"/>
        </w:rPr>
      </w:pPr>
      <w:r w:rsidRPr="00E752F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JAKIE ELEMENTY POWINNY ZNALEŹĆ SIĘ W UMOWIE?</w:t>
      </w:r>
    </w:p>
    <w:p w14:paraId="4788E9BE" w14:textId="27B1D15C" w:rsidR="00D75FAB" w:rsidRPr="00E752F1" w:rsidRDefault="00742FC0" w:rsidP="00E752F1">
      <w:pPr>
        <w:spacing w:after="0" w:line="216" w:lineRule="auto"/>
        <w:rPr>
          <w:rFonts w:asciiTheme="minorBidi" w:eastAsia="Times New Roman" w:hAnsiTheme="minorBidi"/>
          <w:sz w:val="24"/>
          <w:szCs w:val="24"/>
        </w:rPr>
      </w:pPr>
      <w:r w:rsidRPr="00E752F1">
        <w:rPr>
          <w:rFonts w:asciiTheme="minorBidi" w:eastAsia="Times New Roman" w:hAnsiTheme="minorBidi"/>
        </w:rPr>
        <w:t>W naszej umowie należy opisać relacje i zakres świadczonych usług możliwie jak najbardziej szczegółowo; minimalny zakres obejmuje:</w:t>
      </w:r>
    </w:p>
    <w:p w14:paraId="6A7C0A71" w14:textId="07681742" w:rsidR="00D75FAB" w:rsidRPr="00E752F1" w:rsidRDefault="000B2FEB" w:rsidP="00E752F1">
      <w:pPr>
        <w:numPr>
          <w:ilvl w:val="0"/>
          <w:numId w:val="12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Oficjalną nazwę każdej strony umowy.</w:t>
      </w:r>
    </w:p>
    <w:p w14:paraId="33A98AE3" w14:textId="10D7865B" w:rsidR="00D75FAB" w:rsidRPr="00E752F1" w:rsidRDefault="000B2FEB" w:rsidP="00E752F1">
      <w:pPr>
        <w:numPr>
          <w:ilvl w:val="0"/>
          <w:numId w:val="12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Obowiązki każdej strony umowy.</w:t>
      </w:r>
    </w:p>
    <w:p w14:paraId="0A41E748" w14:textId="27E8F123" w:rsidR="00D75FAB" w:rsidRPr="00E752F1" w:rsidRDefault="00D33F96" w:rsidP="00E752F1">
      <w:pPr>
        <w:numPr>
          <w:ilvl w:val="0"/>
          <w:numId w:val="12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Sposób wynagrodzenia subdystrybutora/przedstawiciela za świadczone usługi (np. prowizja, wynagrodzenie stałe).</w:t>
      </w:r>
    </w:p>
    <w:p w14:paraId="1D526D34" w14:textId="6CAAA4A4" w:rsidR="00D75FAB" w:rsidRPr="00E752F1" w:rsidRDefault="000B2FEB" w:rsidP="00E752F1">
      <w:pPr>
        <w:numPr>
          <w:ilvl w:val="0"/>
          <w:numId w:val="12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Okres obowiązywania umowy.</w:t>
      </w:r>
    </w:p>
    <w:p w14:paraId="346D8967" w14:textId="0980889A" w:rsidR="00D75FAB" w:rsidRPr="00E752F1" w:rsidRDefault="000B2FEB" w:rsidP="00E752F1">
      <w:pPr>
        <w:numPr>
          <w:ilvl w:val="0"/>
          <w:numId w:val="12"/>
        </w:numPr>
        <w:spacing w:after="8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Dostępne środki zaradcze na wypadek, gdy którakolwiek ze stron nie wykona swoich zobowiązań.</w:t>
      </w:r>
    </w:p>
    <w:p w14:paraId="693CF348" w14:textId="1017DE96" w:rsidR="00D75FAB" w:rsidRPr="00E752F1" w:rsidRDefault="00D75FAB" w:rsidP="00E752F1">
      <w:pPr>
        <w:spacing w:before="160" w:after="80" w:line="216" w:lineRule="auto"/>
        <w:rPr>
          <w:rFonts w:asciiTheme="minorBidi" w:eastAsia="Times New Roman" w:hAnsiTheme="minorBidi"/>
          <w:sz w:val="24"/>
          <w:szCs w:val="24"/>
        </w:rPr>
      </w:pPr>
      <w:r w:rsidRPr="00E752F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JAKIE WARUNKI DOTYCZĄCE ZGODNOŚCI NALEŻY WŁĄCZYĆ DO</w:t>
      </w:r>
      <w:r w:rsidR="000E6C14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 </w:t>
      </w:r>
      <w:r w:rsidRPr="00E752F1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UMOWY?</w:t>
      </w:r>
    </w:p>
    <w:p w14:paraId="624DFA34" w14:textId="206DE7CD" w:rsidR="00D75FAB" w:rsidRPr="00E752F1" w:rsidRDefault="00D75FAB" w:rsidP="00E752F1">
      <w:pPr>
        <w:spacing w:after="0" w:line="216" w:lineRule="auto"/>
        <w:rPr>
          <w:rFonts w:asciiTheme="minorBidi" w:eastAsia="Times New Roman" w:hAnsiTheme="minorBidi"/>
          <w:sz w:val="24"/>
          <w:szCs w:val="24"/>
        </w:rPr>
      </w:pPr>
      <w:r w:rsidRPr="00E752F1">
        <w:rPr>
          <w:rFonts w:asciiTheme="minorBidi" w:eastAsia="Times New Roman" w:hAnsiTheme="minorBidi"/>
        </w:rPr>
        <w:t>Następujące warunki pomogą ochronić nas przed podwyższonym ryzykiem związanym z</w:t>
      </w:r>
      <w:r w:rsidR="00CC6A95">
        <w:rPr>
          <w:rFonts w:asciiTheme="minorBidi" w:eastAsia="Times New Roman" w:hAnsiTheme="minorBidi"/>
        </w:rPr>
        <w:t> </w:t>
      </w:r>
      <w:r w:rsidRPr="00E752F1">
        <w:rPr>
          <w:rFonts w:asciiTheme="minorBidi" w:eastAsia="Times New Roman" w:hAnsiTheme="minorBidi"/>
        </w:rPr>
        <w:t>subdystrybutorami/przedstawicielami i powinny zostać zawarte w naszych umowach:</w:t>
      </w:r>
    </w:p>
    <w:p w14:paraId="6484900E" w14:textId="2C34359F" w:rsidR="00D75FAB" w:rsidRPr="00E752F1" w:rsidRDefault="00D75FAB" w:rsidP="00E752F1">
      <w:pPr>
        <w:numPr>
          <w:ilvl w:val="0"/>
          <w:numId w:val="13"/>
        </w:numPr>
        <w:spacing w:after="0" w:line="216" w:lineRule="auto"/>
        <w:textAlignment w:val="baseline"/>
        <w:rPr>
          <w:rFonts w:asciiTheme="minorBidi" w:eastAsia="Times New Roman" w:hAnsiTheme="minorBidi"/>
          <w:spacing w:val="-4"/>
        </w:rPr>
      </w:pPr>
      <w:r w:rsidRPr="00E752F1">
        <w:rPr>
          <w:rFonts w:asciiTheme="minorBidi" w:eastAsia="Times New Roman" w:hAnsiTheme="minorBidi"/>
          <w:spacing w:val="-4"/>
        </w:rPr>
        <w:t>Zapis, zgodnie z którym subdystrybutor/przedstawiciel jest zobowiązany przestrzegać obowiązujących przepisów i regulacji, w tym międzynarodowych przepisów prawnych, które</w:t>
      </w:r>
      <w:r w:rsidR="00E752F1">
        <w:rPr>
          <w:rFonts w:asciiTheme="minorBidi" w:eastAsia="Times New Roman" w:hAnsiTheme="minorBidi"/>
          <w:spacing w:val="-4"/>
        </w:rPr>
        <w:t> </w:t>
      </w:r>
      <w:r w:rsidRPr="00E752F1">
        <w:rPr>
          <w:rFonts w:asciiTheme="minorBidi" w:eastAsia="Times New Roman" w:hAnsiTheme="minorBidi"/>
          <w:spacing w:val="-4"/>
        </w:rPr>
        <w:t>mogą obowiązywać w świetle umów o dystrybucji/przedstawicielstwie z producentami, takich jak prawo amerykańskie. zagranicznym praktykom korupcyjnym.</w:t>
      </w:r>
    </w:p>
    <w:p w14:paraId="4C9749E5" w14:textId="40482E3A" w:rsidR="00D75FAB" w:rsidRPr="00E752F1" w:rsidRDefault="00D75FAB" w:rsidP="00E752F1">
      <w:pPr>
        <w:numPr>
          <w:ilvl w:val="0"/>
          <w:numId w:val="13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Zapis, zgodnie z którym subdystrybutor/przedstawiciel oświadcza, że będzie przestrzegał naszego Kodeksu postępowania, Kodeksów postępowania naszych producentów i wszystkich odpowiednich polityk i procedur.</w:t>
      </w:r>
    </w:p>
    <w:p w14:paraId="62FAA3BE" w14:textId="3E8C365C" w:rsidR="00D75FAB" w:rsidRPr="00E752F1" w:rsidRDefault="00D75FAB" w:rsidP="001F46ED">
      <w:pPr>
        <w:numPr>
          <w:ilvl w:val="0"/>
          <w:numId w:val="13"/>
        </w:numPr>
        <w:spacing w:after="0" w:line="216" w:lineRule="auto"/>
        <w:ind w:right="-90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Zapis pozwalający na rozwiązanie umowy w przypadku naruszenia którejkolwiek klauzuli.</w:t>
      </w:r>
    </w:p>
    <w:p w14:paraId="446889CA" w14:textId="330449F9" w:rsidR="00D75FAB" w:rsidRPr="00E752F1" w:rsidRDefault="00D75FAB" w:rsidP="00E752F1">
      <w:pPr>
        <w:numPr>
          <w:ilvl w:val="0"/>
          <w:numId w:val="13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Zapis, zgodnie z którym możemy badać i poddawać audytowi dokumentację księgową</w:t>
      </w:r>
      <w:r w:rsidR="00E752F1">
        <w:rPr>
          <w:rFonts w:asciiTheme="minorBidi" w:eastAsia="Times New Roman" w:hAnsiTheme="minorBidi"/>
        </w:rPr>
        <w:t> </w:t>
      </w:r>
      <w:r w:rsidRPr="00E752F1">
        <w:rPr>
          <w:rFonts w:asciiTheme="minorBidi" w:eastAsia="Times New Roman" w:hAnsiTheme="minorBidi"/>
        </w:rPr>
        <w:t>subdystrybutora/przedstawiciela w celu oceny zgodności z umową.</w:t>
      </w:r>
    </w:p>
    <w:p w14:paraId="797AD515" w14:textId="760F7F57" w:rsidR="00D75FAB" w:rsidRPr="00E752F1" w:rsidRDefault="00D75FAB" w:rsidP="00E752F1">
      <w:pPr>
        <w:numPr>
          <w:ilvl w:val="0"/>
          <w:numId w:val="13"/>
        </w:numPr>
        <w:spacing w:after="0" w:line="216" w:lineRule="auto"/>
        <w:textAlignment w:val="baseline"/>
        <w:rPr>
          <w:rFonts w:asciiTheme="minorBidi" w:eastAsia="Times New Roman" w:hAnsiTheme="minorBidi"/>
        </w:rPr>
      </w:pPr>
      <w:r w:rsidRPr="00E752F1">
        <w:rPr>
          <w:rFonts w:asciiTheme="minorBidi" w:eastAsia="Times New Roman" w:hAnsiTheme="minorBidi"/>
        </w:rPr>
        <w:t>Zapis, zgodnie z którym subdystrybutor/przedstawiciel musi zapewnić wszystkim swoim</w:t>
      </w:r>
      <w:r w:rsidR="00E752F1">
        <w:rPr>
          <w:rFonts w:asciiTheme="minorBidi" w:eastAsia="Times New Roman" w:hAnsiTheme="minorBidi"/>
        </w:rPr>
        <w:t> </w:t>
      </w:r>
      <w:r w:rsidRPr="00E752F1">
        <w:rPr>
          <w:rFonts w:asciiTheme="minorBidi" w:eastAsia="Times New Roman" w:hAnsiTheme="minorBidi"/>
        </w:rPr>
        <w:t>pracownikom, którzy będą zaangażowani w świadczenie usług dla nas lub naszych producentów szkolenia w zakresie przeciwdziałania łapownictwu i korupcji.</w:t>
      </w:r>
    </w:p>
    <w:p w14:paraId="51C744B7" w14:textId="77777777" w:rsidR="00D75FAB" w:rsidRPr="00E752F1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ED4A798" w14:textId="6B690559" w:rsidR="007B7B11" w:rsidRPr="00E752F1" w:rsidRDefault="00D75FAB" w:rsidP="00FD2E2B">
      <w:pPr>
        <w:spacing w:after="0" w:line="240" w:lineRule="auto"/>
        <w:rPr>
          <w:rFonts w:asciiTheme="minorBidi" w:eastAsia="Helvetica" w:hAnsiTheme="minorBidi"/>
          <w:b/>
          <w:sz w:val="28"/>
          <w:szCs w:val="28"/>
        </w:rPr>
      </w:pPr>
      <w:r w:rsidRPr="00E752F1">
        <w:rPr>
          <w:rFonts w:asciiTheme="minorBidi" w:eastAsia="Times New Roman" w:hAnsiTheme="minorBidi"/>
          <w:i/>
          <w:iCs/>
        </w:rPr>
        <w:t xml:space="preserve">Uwaga: przed zawarciem jakiejkolwiek umowy z każdą stroną trzecią należy skonsultować </w:t>
      </w:r>
      <w:r w:rsidR="00E752F1">
        <w:rPr>
          <w:rFonts w:asciiTheme="minorBidi" w:eastAsia="Times New Roman" w:hAnsiTheme="minorBidi"/>
          <w:i/>
          <w:iCs/>
        </w:rPr>
        <w:br/>
      </w:r>
      <w:r w:rsidRPr="00E752F1">
        <w:rPr>
          <w:rFonts w:asciiTheme="minorBidi" w:eastAsia="Times New Roman" w:hAnsiTheme="minorBidi"/>
          <w:i/>
          <w:iCs/>
        </w:rPr>
        <w:t>się z doradcami prawnymi.</w:t>
      </w:r>
    </w:p>
    <w:sectPr w:rsidR="007B7B11" w:rsidRPr="00E752F1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4154" w14:textId="77777777" w:rsidR="00220021" w:rsidRDefault="00220021" w:rsidP="001B7D31">
      <w:pPr>
        <w:spacing w:after="0" w:line="240" w:lineRule="auto"/>
      </w:pPr>
      <w:r>
        <w:separator/>
      </w:r>
    </w:p>
  </w:endnote>
  <w:endnote w:type="continuationSeparator" w:id="0">
    <w:p w14:paraId="67429C9A" w14:textId="77777777" w:rsidR="00220021" w:rsidRDefault="00220021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22AF" w14:textId="77777777" w:rsidR="00220021" w:rsidRDefault="00220021" w:rsidP="001B7D31">
      <w:pPr>
        <w:spacing w:after="0" w:line="240" w:lineRule="auto"/>
      </w:pPr>
      <w:r>
        <w:separator/>
      </w:r>
    </w:p>
  </w:footnote>
  <w:footnote w:type="continuationSeparator" w:id="0">
    <w:p w14:paraId="5FAE554D" w14:textId="77777777" w:rsidR="00220021" w:rsidRDefault="00220021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621E5" w:rsidRDefault="00D63F9B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6621E5" w:rsidRDefault="00D63F9B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E6C14"/>
    <w:rsid w:val="000F20E6"/>
    <w:rsid w:val="0012595E"/>
    <w:rsid w:val="00126F09"/>
    <w:rsid w:val="00187BC9"/>
    <w:rsid w:val="0019550D"/>
    <w:rsid w:val="00195875"/>
    <w:rsid w:val="001B7D31"/>
    <w:rsid w:val="001D537C"/>
    <w:rsid w:val="001F46ED"/>
    <w:rsid w:val="00201EF0"/>
    <w:rsid w:val="00220021"/>
    <w:rsid w:val="0025084E"/>
    <w:rsid w:val="002771E6"/>
    <w:rsid w:val="00292D55"/>
    <w:rsid w:val="002E3D4F"/>
    <w:rsid w:val="002E6991"/>
    <w:rsid w:val="002F151F"/>
    <w:rsid w:val="00317D1F"/>
    <w:rsid w:val="00324065"/>
    <w:rsid w:val="00387E89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B1DB6"/>
    <w:rsid w:val="004B2F1A"/>
    <w:rsid w:val="004E008A"/>
    <w:rsid w:val="004E7058"/>
    <w:rsid w:val="00522CFD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385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B60BB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6A95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752F1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5751A4-C4C2-47BB-B2FD-DBA3A3549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40</cp:revision>
  <cp:lastPrinted>2022-11-15T23:08:00Z</cp:lastPrinted>
  <dcterms:created xsi:type="dcterms:W3CDTF">2019-06-28T17:06:00Z</dcterms:created>
  <dcterms:modified xsi:type="dcterms:W3CDTF">2022-11-15T23:08:00Z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